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80" w:rsidRDefault="001F1580" w:rsidP="00651FBE">
      <w:pPr>
        <w:contextualSpacing/>
        <w:jc w:val="center"/>
        <w:rPr>
          <w:lang w:val="en-US"/>
        </w:rPr>
      </w:pPr>
    </w:p>
    <w:p w:rsidR="009E779E" w:rsidRDefault="00651FBE" w:rsidP="00651FBE">
      <w:pPr>
        <w:contextualSpacing/>
        <w:jc w:val="center"/>
      </w:pPr>
      <w:r>
        <w:t>СОГЛАШЕНИЕ</w:t>
      </w:r>
      <w:r w:rsidR="008F141A">
        <w:t xml:space="preserve"> №______</w:t>
      </w:r>
      <w:r>
        <w:t xml:space="preserve"> </w:t>
      </w:r>
    </w:p>
    <w:p w:rsidR="00651FBE" w:rsidRDefault="00840A10" w:rsidP="00651FBE">
      <w:pPr>
        <w:contextualSpacing/>
        <w:jc w:val="center"/>
      </w:pPr>
      <w:r>
        <w:t>о взаимодействии.</w:t>
      </w:r>
    </w:p>
    <w:p w:rsidR="00651FBE" w:rsidRDefault="00651FBE" w:rsidP="00651FBE">
      <w:pPr>
        <w:contextualSpacing/>
      </w:pPr>
      <w:r>
        <w:t>г. Омск                                                                                       «__»________2022г.</w:t>
      </w:r>
    </w:p>
    <w:p w:rsidR="00651FBE" w:rsidRDefault="00651FBE" w:rsidP="00651FBE">
      <w:pPr>
        <w:contextualSpacing/>
        <w:jc w:val="both"/>
      </w:pPr>
    </w:p>
    <w:p w:rsidR="00651FBE" w:rsidRDefault="001F1580" w:rsidP="00651FBE">
      <w:pPr>
        <w:ind w:firstLine="709"/>
        <w:contextualSpacing/>
        <w:jc w:val="both"/>
      </w:pPr>
      <w:r>
        <w:rPr>
          <w:b/>
        </w:rPr>
        <w:t>_______________________________________________________</w:t>
      </w:r>
      <w:r w:rsidR="0013651D" w:rsidRPr="0013651D">
        <w:rPr>
          <w:b/>
        </w:rPr>
        <w:t xml:space="preserve">, </w:t>
      </w:r>
      <w:r w:rsidR="0013651D" w:rsidRPr="0013651D">
        <w:t xml:space="preserve">в лице </w:t>
      </w:r>
      <w:r>
        <w:t>руководителя</w:t>
      </w:r>
      <w:r w:rsidR="0013651D" w:rsidRPr="0013651D">
        <w:t>, действующего на основании Устава, именуемое в дальнейшем «Сторона №1»</w:t>
      </w:r>
      <w:r w:rsidR="0013651D">
        <w:t>, с одной стороны</w:t>
      </w:r>
      <w:r w:rsidR="0013651D">
        <w:rPr>
          <w:b/>
        </w:rPr>
        <w:t xml:space="preserve"> и </w:t>
      </w:r>
      <w:r w:rsidR="00651FBE" w:rsidRPr="00651FBE">
        <w:rPr>
          <w:b/>
        </w:rPr>
        <w:t>Бюджетное учреждение здравоохранения Омской области «Наркологический диспансер» (далее – БУЗОО «НД»)</w:t>
      </w:r>
      <w:r w:rsidR="00651FBE">
        <w:t>,</w:t>
      </w:r>
      <w:r w:rsidR="0013651D">
        <w:t xml:space="preserve"> </w:t>
      </w:r>
      <w:r w:rsidR="00651FBE">
        <w:t>в лице главного врача Титова Дмитрия Сергеевича, именуемое в дальнейшем «</w:t>
      </w:r>
      <w:r w:rsidR="0013651D">
        <w:t>Сторона №2»,</w:t>
      </w:r>
      <w:r w:rsidR="00651FBE">
        <w:t xml:space="preserve"> с другой стороны, совместно именуемые «Стороны», </w:t>
      </w:r>
      <w:r w:rsidR="00244A3F">
        <w:t xml:space="preserve">заключили настоящее соглашение </w:t>
      </w:r>
      <w:r w:rsidR="00651FBE">
        <w:t>о нижеследующем:</w:t>
      </w:r>
    </w:p>
    <w:p w:rsidR="00651FBE" w:rsidRDefault="00651FBE" w:rsidP="00651FBE">
      <w:pPr>
        <w:ind w:firstLine="709"/>
        <w:contextualSpacing/>
        <w:jc w:val="both"/>
      </w:pPr>
    </w:p>
    <w:p w:rsidR="00651FBE" w:rsidRDefault="00651FBE" w:rsidP="00651FBE">
      <w:pPr>
        <w:ind w:firstLine="709"/>
        <w:contextualSpacing/>
        <w:jc w:val="center"/>
      </w:pPr>
      <w:r>
        <w:t>1.ПРЕДМЕТ СОГЛАШЕНИЯ</w:t>
      </w:r>
    </w:p>
    <w:p w:rsidR="00651FBE" w:rsidRDefault="00244A3F" w:rsidP="00B1187F">
      <w:pPr>
        <w:contextualSpacing/>
        <w:jc w:val="both"/>
      </w:pPr>
      <w:r>
        <w:t>1.1.Предметом настоящего с</w:t>
      </w:r>
      <w:r w:rsidR="00651FBE">
        <w:t>оглашения является совместная и согласованная деятельность Сторон в целях соблюдения требований законодательства Российской Федерации при прохождении иностранными гражданами и лицами без гражданства медицинских</w:t>
      </w:r>
      <w:r w:rsidR="00840A10">
        <w:t xml:space="preserve"> освидетельствований на наличие факта употребления иностранным гражданином наркотических средств без назначения врача либо иных потенциально опасных психоактивных веществ, </w:t>
      </w:r>
      <w:r w:rsidR="00B1187F">
        <w:t>на основании:</w:t>
      </w:r>
    </w:p>
    <w:p w:rsidR="00B1187F" w:rsidRDefault="00B1187F" w:rsidP="00B1187F">
      <w:pPr>
        <w:pStyle w:val="a4"/>
        <w:numPr>
          <w:ilvl w:val="0"/>
          <w:numId w:val="1"/>
        </w:numPr>
        <w:jc w:val="both"/>
      </w:pPr>
      <w:r>
        <w:t xml:space="preserve">Федерального закона от 25.07.2002 №115-ФЗ </w:t>
      </w:r>
      <w:r w:rsidRPr="00B1187F">
        <w:t>"О правовом положении иностранных граждан в Российской Федерации"</w:t>
      </w:r>
      <w:r>
        <w:t>;</w:t>
      </w:r>
    </w:p>
    <w:p w:rsidR="00B1187F" w:rsidRDefault="007B6B2B" w:rsidP="007B6B2B">
      <w:pPr>
        <w:pStyle w:val="a4"/>
        <w:numPr>
          <w:ilvl w:val="0"/>
          <w:numId w:val="1"/>
        </w:numPr>
        <w:jc w:val="both"/>
      </w:pPr>
      <w:r>
        <w:t>Постановление Правительства Омской области от 17.12.2014 №305-п   «О мерах по реализации отдельных положений Федерального закона           «</w:t>
      </w:r>
      <w:r w:rsidRPr="007B6B2B">
        <w:t>О правовом положении иностранных</w:t>
      </w:r>
      <w:r>
        <w:t xml:space="preserve"> граждан в Российской Федерации».</w:t>
      </w:r>
    </w:p>
    <w:p w:rsidR="00B1187F" w:rsidRDefault="00B1187F" w:rsidP="00B1187F">
      <w:pPr>
        <w:pStyle w:val="a4"/>
        <w:jc w:val="center"/>
      </w:pPr>
    </w:p>
    <w:p w:rsidR="00B1187F" w:rsidRDefault="00B1187F" w:rsidP="00B1187F">
      <w:pPr>
        <w:pStyle w:val="a4"/>
        <w:jc w:val="center"/>
      </w:pPr>
      <w:r>
        <w:t>2.ПРАВА И ОБЯЗАННОСТИ СТОРОН</w:t>
      </w:r>
    </w:p>
    <w:p w:rsidR="00B1187F" w:rsidRDefault="00B1187F" w:rsidP="00B1187F">
      <w:pPr>
        <w:pStyle w:val="a4"/>
      </w:pPr>
      <w:r>
        <w:t>2.</w:t>
      </w:r>
      <w:r w:rsidR="0013651D">
        <w:t>1.</w:t>
      </w:r>
      <w:r w:rsidR="00D649EE">
        <w:t>«</w:t>
      </w:r>
      <w:r>
        <w:t>Сторона №1</w:t>
      </w:r>
      <w:r w:rsidR="00D649EE">
        <w:t>»</w:t>
      </w:r>
      <w:r>
        <w:t>:</w:t>
      </w:r>
    </w:p>
    <w:p w:rsidR="0013651D" w:rsidRDefault="0013651D" w:rsidP="0013651D">
      <w:pPr>
        <w:pStyle w:val="a4"/>
        <w:jc w:val="both"/>
      </w:pPr>
      <w:r>
        <w:t xml:space="preserve">2.1.1. </w:t>
      </w:r>
      <w:proofErr w:type="gramStart"/>
      <w:r w:rsidR="004E43AB" w:rsidRPr="004E43AB">
        <w:t>Предоставляет «Стороне №2»</w:t>
      </w:r>
      <w:r w:rsidR="004E43AB">
        <w:t xml:space="preserve"> </w:t>
      </w:r>
      <w:r w:rsidR="004E43AB" w:rsidRPr="004E43AB">
        <w:t>ежемесячно, в срок до первого числа месяца, следующего за отчетным</w:t>
      </w:r>
      <w:r w:rsidR="00E205BB">
        <w:t>,</w:t>
      </w:r>
      <w:r w:rsidR="004E43AB" w:rsidRPr="004E43AB">
        <w:t xml:space="preserve"> </w:t>
      </w:r>
      <w:r w:rsidR="004E43AB" w:rsidRPr="00840A10">
        <w:t xml:space="preserve">информацию о </w:t>
      </w:r>
      <w:r w:rsidR="00510272" w:rsidRPr="00840A10">
        <w:t>проведенных медицинских освидетельствованиях</w:t>
      </w:r>
      <w:r w:rsidR="00B15E20" w:rsidRPr="00840A10">
        <w:t xml:space="preserve"> иностранных граждан</w:t>
      </w:r>
      <w:r w:rsidR="00510272" w:rsidRPr="00840A10">
        <w:t>, а также о наличии фактов</w:t>
      </w:r>
      <w:r w:rsidR="0003145E" w:rsidRPr="00840A10">
        <w:t xml:space="preserve"> употребления иностранным</w:t>
      </w:r>
      <w:r w:rsidR="00510272" w:rsidRPr="00840A10">
        <w:t>и гражданами</w:t>
      </w:r>
      <w:r w:rsidR="006D2945">
        <w:t xml:space="preserve"> и лицами без гражданства</w:t>
      </w:r>
      <w:r w:rsidR="0003145E" w:rsidRPr="00840A10">
        <w:t xml:space="preserve"> наркотических средств или психотропных веществ без назначения врача либо новых потенциально опасных психоактивных веществ</w:t>
      </w:r>
      <w:r w:rsidR="004E43AB" w:rsidRPr="004E43AB">
        <w:t xml:space="preserve">, </w:t>
      </w:r>
      <w:r w:rsidR="00E205BB">
        <w:t xml:space="preserve"> </w:t>
      </w:r>
      <w:r w:rsidR="00B15E20">
        <w:t xml:space="preserve">(далее – Информация), </w:t>
      </w:r>
      <w:r w:rsidR="004E43AB" w:rsidRPr="004E43AB">
        <w:t xml:space="preserve">с соблюдением требований </w:t>
      </w:r>
      <w:r w:rsidR="004E43AB" w:rsidRPr="004E43AB">
        <w:lastRenderedPageBreak/>
        <w:t xml:space="preserve">законодательства Российской Федерации </w:t>
      </w:r>
      <w:r w:rsidR="0003145E">
        <w:t xml:space="preserve"> </w:t>
      </w:r>
      <w:r w:rsidR="004E43AB" w:rsidRPr="004E43AB">
        <w:t>о персональных данных</w:t>
      </w:r>
      <w:r w:rsidR="00B15E20">
        <w:t xml:space="preserve"> (Приложение №1)</w:t>
      </w:r>
      <w:r w:rsidR="004E43AB" w:rsidRPr="004E43AB">
        <w:t>.</w:t>
      </w:r>
      <w:proofErr w:type="gramEnd"/>
    </w:p>
    <w:p w:rsidR="004933B2" w:rsidRDefault="008625CB" w:rsidP="004E43AB">
      <w:pPr>
        <w:pStyle w:val="a4"/>
        <w:jc w:val="both"/>
      </w:pPr>
      <w:r>
        <w:t>2.1.1</w:t>
      </w:r>
      <w:r w:rsidR="0013651D">
        <w:t>.</w:t>
      </w:r>
      <w:r>
        <w:t>2.</w:t>
      </w:r>
      <w:r w:rsidR="00525221">
        <w:t>И</w:t>
      </w:r>
      <w:r>
        <w:t>нформация предоставляется</w:t>
      </w:r>
      <w:r w:rsidR="00525221">
        <w:t xml:space="preserve"> уполномоченным лицом в БУЗОО «НД» по адресу: ул. Учебная, 189</w:t>
      </w:r>
      <w:r w:rsidR="00E205BB">
        <w:t xml:space="preserve"> </w:t>
      </w:r>
      <w:r w:rsidR="00201CBE" w:rsidRPr="00201CBE">
        <w:t>кабинет 409 (Организационно-методический отдел)</w:t>
      </w:r>
      <w:r w:rsidR="00525221">
        <w:t xml:space="preserve"> на бумажных носителях</w:t>
      </w:r>
      <w:r w:rsidR="004933B2">
        <w:t>.</w:t>
      </w:r>
    </w:p>
    <w:p w:rsidR="00B1187F" w:rsidRDefault="008625CB" w:rsidP="004933B2">
      <w:pPr>
        <w:pStyle w:val="a4"/>
        <w:jc w:val="both"/>
      </w:pPr>
      <w:r>
        <w:t>2.1.2</w:t>
      </w:r>
      <w:r w:rsidR="004933B2">
        <w:t>.В случае необходимости, при наличии соответствующего запроса от «Стороны №2» предоставляет информацию</w:t>
      </w:r>
      <w:r w:rsidR="00B65F8A">
        <w:t xml:space="preserve"> по реализации настоящего Соглашения</w:t>
      </w:r>
      <w:r w:rsidR="004933B2">
        <w:t xml:space="preserve"> в течение 1 рабочего дня с момента получения такого запроса.  </w:t>
      </w:r>
    </w:p>
    <w:p w:rsidR="007A3C34" w:rsidRDefault="007A3C34" w:rsidP="004933B2">
      <w:pPr>
        <w:pStyle w:val="a4"/>
        <w:jc w:val="both"/>
      </w:pPr>
      <w:r w:rsidRPr="00840A10">
        <w:t>2.1.3.В случае привлечения к проведению медицинских освидетельствований иностранных граждан</w:t>
      </w:r>
      <w:r w:rsidR="006D2945">
        <w:t xml:space="preserve"> и лиц без гражданства</w:t>
      </w:r>
      <w:r w:rsidRPr="00840A10">
        <w:t xml:space="preserve"> иных организаций, предоставляет «Стороне №2» заверенные печать</w:t>
      </w:r>
      <w:r w:rsidR="006D2945">
        <w:t>ю организации</w:t>
      </w:r>
      <w:r w:rsidRPr="00840A10">
        <w:t xml:space="preserve"> и подписью руководителя копии заключенных договоров в течение 5 рабочих дней с даты их заключения.</w:t>
      </w:r>
      <w:r>
        <w:t xml:space="preserve"> </w:t>
      </w:r>
    </w:p>
    <w:p w:rsidR="00A63851" w:rsidRDefault="00A63851" w:rsidP="004933B2">
      <w:pPr>
        <w:pStyle w:val="a4"/>
        <w:jc w:val="both"/>
      </w:pPr>
      <w:r>
        <w:t xml:space="preserve">2.1.4.Обеспечивает наличие документов, регулирующих организацию медицинской деятельности «Стороны №1» по медицинскому освидетельствованию (внутренних документов «Стороны №1») </w:t>
      </w:r>
    </w:p>
    <w:p w:rsidR="00A63851" w:rsidRDefault="00A63851" w:rsidP="004933B2">
      <w:pPr>
        <w:pStyle w:val="a4"/>
        <w:jc w:val="both"/>
      </w:pPr>
      <w:r>
        <w:t>2.1.5.Обеспечивает наличие разрешительных документов на выполнение работ (услуг) по медицинскому освидетельствованию на наличие факта употребления иностранным</w:t>
      </w:r>
      <w:r w:rsidR="006D2945">
        <w:t>и гражданами</w:t>
      </w:r>
      <w:r>
        <w:t xml:space="preserve"> </w:t>
      </w:r>
      <w:r w:rsidR="006D2945">
        <w:t xml:space="preserve">и лицами без гражданства </w:t>
      </w:r>
      <w:r>
        <w:t xml:space="preserve">наркотических </w:t>
      </w:r>
      <w:proofErr w:type="gramStart"/>
      <w:r>
        <w:t>средств</w:t>
      </w:r>
      <w:proofErr w:type="gramEnd"/>
      <w:r w:rsidR="006D2945">
        <w:t xml:space="preserve"> </w:t>
      </w:r>
      <w:r>
        <w:t>без назначения врача либо иных потенциально опасных психоактивных веществ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 в соответствии с положениями</w:t>
      </w:r>
      <w:r w:rsidR="00D649EE">
        <w:t xml:space="preserve"> действующего законодательства на момент заключения Соглашения и период его реализации. </w:t>
      </w:r>
    </w:p>
    <w:p w:rsidR="00A63851" w:rsidRDefault="00A63851" w:rsidP="004933B2">
      <w:pPr>
        <w:pStyle w:val="a4"/>
        <w:jc w:val="both"/>
      </w:pPr>
      <w:r>
        <w:t>2.1.6.Обеспечивает соблюдение при проведении медицинского освидетельствования на</w:t>
      </w:r>
      <w:r w:rsidRPr="00A63851">
        <w:t xml:space="preserve"> </w:t>
      </w:r>
      <w:r>
        <w:t>наличие факта употребления иностранным</w:t>
      </w:r>
      <w:r w:rsidR="006D2945">
        <w:t>и гражданами и лицами без гражданства</w:t>
      </w:r>
      <w:r>
        <w:t xml:space="preserve"> наркотических </w:t>
      </w:r>
      <w:proofErr w:type="gramStart"/>
      <w:r>
        <w:t>средств</w:t>
      </w:r>
      <w:proofErr w:type="gramEnd"/>
      <w:r>
        <w:t xml:space="preserve"> без назначения врача либо иных потенциально опасных психоактивных веществ федерального законодательства, в том числе в области обеспечения санитарно-эпидемиологического благополучия населения, а также законодательства Омской области.</w:t>
      </w:r>
    </w:p>
    <w:p w:rsidR="00A63851" w:rsidRDefault="00A63851" w:rsidP="004933B2">
      <w:pPr>
        <w:pStyle w:val="a4"/>
        <w:jc w:val="both"/>
      </w:pPr>
      <w:r>
        <w:t>2.1.7.Обеспечивает изготовление, учет и хранение бланков медицинского заключения о</w:t>
      </w:r>
      <w:r w:rsidRPr="00A63851">
        <w:t xml:space="preserve"> </w:t>
      </w:r>
      <w:r>
        <w:t>наличие ф</w:t>
      </w:r>
      <w:r w:rsidR="006D2945">
        <w:t>акта употребления иностранными гражданами</w:t>
      </w:r>
      <w:r>
        <w:t xml:space="preserve"> наркотических средств без назначения врача либо иных </w:t>
      </w:r>
      <w:r>
        <w:lastRenderedPageBreak/>
        <w:t>потенциально опасных психоактивных веществ</w:t>
      </w:r>
      <w:proofErr w:type="gramStart"/>
      <w:r w:rsidR="00DE5EE9">
        <w:t xml:space="preserve">., </w:t>
      </w:r>
      <w:proofErr w:type="gramEnd"/>
      <w:r w:rsidR="00DE5EE9">
        <w:t>в соответствии с действующими нормативными правовыми и локальными  актами</w:t>
      </w:r>
      <w:r>
        <w:t>.</w:t>
      </w:r>
    </w:p>
    <w:p w:rsidR="0023416C" w:rsidRDefault="00A63851" w:rsidP="0023416C">
      <w:pPr>
        <w:pStyle w:val="a4"/>
        <w:jc w:val="both"/>
      </w:pPr>
      <w:proofErr w:type="gramStart"/>
      <w:r>
        <w:t>2.1.8.Обеспечивает в месте проведения «Стороной №1» мед</w:t>
      </w:r>
      <w:r w:rsidR="006D2945">
        <w:t>ицинского освидетельствования иностранных граждан и лиц без гражданства</w:t>
      </w:r>
      <w:r>
        <w:t xml:space="preserve"> условия для проведения раз в год «Стороной №2» мероприятий по установлению соответствия (несоответствия) условий и порядка проведения мед</w:t>
      </w:r>
      <w:r w:rsidR="006D2945">
        <w:t>ицинского освидетельствования иностранных граждан и лиц без гражданства</w:t>
      </w:r>
      <w:r>
        <w:t xml:space="preserve"> требованиям законодательства, условиям настоящего Соглашения,</w:t>
      </w:r>
      <w:r w:rsidR="006D2945">
        <w:t xml:space="preserve"> а также по проверке выполнения </w:t>
      </w:r>
      <w:r>
        <w:t xml:space="preserve">«Стороной №1» </w:t>
      </w:r>
      <w:r w:rsidR="0023416C">
        <w:t xml:space="preserve">условий настоящего Соглашения. </w:t>
      </w:r>
      <w:proofErr w:type="gramEnd"/>
    </w:p>
    <w:p w:rsidR="00DE5EE9" w:rsidRDefault="00566B49" w:rsidP="00566B49">
      <w:pPr>
        <w:pStyle w:val="a4"/>
        <w:jc w:val="both"/>
      </w:pPr>
      <w:r>
        <w:t>2.2.«Сторона №2»</w:t>
      </w:r>
      <w:r w:rsidR="00DE5EE9">
        <w:t>:</w:t>
      </w:r>
    </w:p>
    <w:p w:rsidR="00DE5EE9" w:rsidRDefault="00DE5EE9" w:rsidP="00566B49">
      <w:pPr>
        <w:pStyle w:val="a4"/>
        <w:jc w:val="both"/>
      </w:pPr>
      <w:r>
        <w:t>2.2.1.Обеспечивает получение от «Стороны №1»</w:t>
      </w:r>
      <w:r w:rsidR="000143C8">
        <w:t xml:space="preserve"> И</w:t>
      </w:r>
      <w:r>
        <w:t xml:space="preserve">нформации в соответствии с настоящим Соглашением. </w:t>
      </w:r>
    </w:p>
    <w:p w:rsidR="00D522B9" w:rsidRDefault="00DE5EE9" w:rsidP="00566B49">
      <w:pPr>
        <w:pStyle w:val="a4"/>
        <w:jc w:val="both"/>
      </w:pPr>
      <w:r>
        <w:t>2.2.2.О</w:t>
      </w:r>
      <w:r w:rsidR="0023416C">
        <w:t>рганиз</w:t>
      </w:r>
      <w:r w:rsidR="00566B49">
        <w:t>у</w:t>
      </w:r>
      <w:r w:rsidR="0023416C">
        <w:t>ет раз в год проведение в мес</w:t>
      </w:r>
      <w:r w:rsidR="006D2945">
        <w:t xml:space="preserve">те осуществления «Стороной №1» </w:t>
      </w:r>
      <w:r w:rsidR="0023416C">
        <w:t>медицинс</w:t>
      </w:r>
      <w:r w:rsidR="006D2945">
        <w:t>кого освидетельствования иностранных граждан и лиц без гражданства</w:t>
      </w:r>
      <w:r w:rsidR="00566B49">
        <w:t>,</w:t>
      </w:r>
      <w:r w:rsidR="0023416C">
        <w:t xml:space="preserve"> мероприятий по установлению соответствия (несоответствия) условий и порядка проведения медицинского освидетельствования граждан требованиям законодательства, настоящего Соглашения, а также по проверке выполнения «Стороной №1» условий настоящего Соглашения.</w:t>
      </w:r>
      <w:r w:rsidR="00244A3F">
        <w:t xml:space="preserve"> </w:t>
      </w:r>
    </w:p>
    <w:p w:rsidR="00244A3F" w:rsidRDefault="00244A3F" w:rsidP="0023416C">
      <w:pPr>
        <w:pStyle w:val="a4"/>
        <w:jc w:val="both"/>
      </w:pPr>
      <w:bookmarkStart w:id="0" w:name="_GoBack"/>
      <w:bookmarkEnd w:id="0"/>
    </w:p>
    <w:p w:rsidR="00244A3F" w:rsidRDefault="00244A3F" w:rsidP="00244A3F">
      <w:pPr>
        <w:pStyle w:val="a4"/>
        <w:jc w:val="center"/>
      </w:pPr>
      <w:r>
        <w:t>3.ПРОЧИЕ УСЛОВИЯ</w:t>
      </w:r>
    </w:p>
    <w:p w:rsidR="00244A3F" w:rsidRDefault="00244A3F" w:rsidP="008F141A">
      <w:pPr>
        <w:pStyle w:val="a4"/>
        <w:jc w:val="both"/>
      </w:pPr>
      <w:r>
        <w:t xml:space="preserve">3.1.Стороны по мере необходимости проводят совместные совещания по вопросам координации деятельности в рамках настоящего соглашения. </w:t>
      </w:r>
    </w:p>
    <w:p w:rsidR="00244A3F" w:rsidRDefault="00244A3F" w:rsidP="008F141A">
      <w:pPr>
        <w:pStyle w:val="a4"/>
        <w:jc w:val="both"/>
      </w:pPr>
      <w:r>
        <w:t xml:space="preserve">3.2.Стороны подтверждают, что настоящее соглашение не направлено на ограничение конкуренции, не противоречит антимонопольному законодательству и не содержит запреты и ограничения для субъектов предпринимательской деятельности. </w:t>
      </w:r>
    </w:p>
    <w:p w:rsidR="00071A8B" w:rsidRDefault="00244A3F" w:rsidP="00071A8B">
      <w:pPr>
        <w:pStyle w:val="a4"/>
        <w:jc w:val="both"/>
      </w:pPr>
      <w:r>
        <w:t xml:space="preserve">3.3.Каждая из сторон принимает на себя обязательства обеспечивать неразглашение конфиденциальной информации, к которой она получила доступ  вследствие заключения настоящего соглашения, в том числе информации содержащей персональные данные. </w:t>
      </w:r>
    </w:p>
    <w:p w:rsidR="004D09C3" w:rsidRDefault="004D09C3" w:rsidP="00071A8B">
      <w:pPr>
        <w:pStyle w:val="a4"/>
        <w:jc w:val="both"/>
      </w:pPr>
      <w:r>
        <w:t>3.4.В случае возникновения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обязательств, предусмотренных настоящим соглашением, срок исполнения обязательств</w:t>
      </w:r>
      <w:r w:rsidR="003B4EF3">
        <w:t>,</w:t>
      </w:r>
      <w:r>
        <w:t xml:space="preserve"> сдвигается соразмерно времени, в течение которого будут действовать такие обстоятельства. Сторона, </w:t>
      </w:r>
      <w:r>
        <w:lastRenderedPageBreak/>
        <w:t xml:space="preserve">пострадавшая от обстоятельств непреодолимой силы, должна немедленно </w:t>
      </w:r>
      <w:r w:rsidRPr="004D09C3">
        <w:t>известить другую Сторону любым доступным способом о типе, возможной продолжительности непреодолимой силы, а также о других обстоятельствах, препятствующих исполнению обязательств</w:t>
      </w:r>
      <w:r>
        <w:t xml:space="preserve"> в соответствии с настоящим соглашением. </w:t>
      </w:r>
    </w:p>
    <w:p w:rsidR="003B4EF3" w:rsidRDefault="004D09C3" w:rsidP="00071A8B">
      <w:pPr>
        <w:pStyle w:val="a4"/>
        <w:jc w:val="both"/>
      </w:pPr>
      <w:proofErr w:type="gramStart"/>
      <w:r>
        <w:t xml:space="preserve">3.5.В случае внесения изменений в </w:t>
      </w:r>
      <w:r w:rsidR="00DE7A04">
        <w:t>нормативные правовые акты Российской Федерации, касающиеся правового положения иностранных граждан в Российской Федерации, «Стороной №2» в одностороннем порядке могут быть внесены изменения в настоящее соглашение путем направления письменного уведомления «Стороне №1» с указанием содержания вносимых изменений не позднее, чем за 5</w:t>
      </w:r>
      <w:r w:rsidR="003B4EF3">
        <w:t xml:space="preserve"> (Пять)</w:t>
      </w:r>
      <w:r w:rsidR="00DE7A04">
        <w:t xml:space="preserve"> рабочих дней до даты внесения предпола</w:t>
      </w:r>
      <w:r w:rsidR="003B4EF3">
        <w:t>гаемых изменений.</w:t>
      </w:r>
      <w:proofErr w:type="gramEnd"/>
    </w:p>
    <w:p w:rsidR="003B4EF3" w:rsidRDefault="003B4EF3" w:rsidP="00071A8B">
      <w:pPr>
        <w:pStyle w:val="a4"/>
        <w:jc w:val="both"/>
      </w:pPr>
      <w:r>
        <w:t>Внесение изменений в настоящее соглашение возможно так же по соглашению Сторон, путем заключения письменных дополнительных соглашений, подписанных уполномоченными на то пр</w:t>
      </w:r>
      <w:r w:rsidR="00A712E4">
        <w:t>едставителями С</w:t>
      </w:r>
      <w:r>
        <w:t>торон.</w:t>
      </w:r>
    </w:p>
    <w:p w:rsidR="00071A8B" w:rsidRDefault="003B4EF3" w:rsidP="003B4EF3">
      <w:pPr>
        <w:pStyle w:val="a4"/>
        <w:jc w:val="both"/>
      </w:pPr>
      <w:r>
        <w:t>3.6</w:t>
      </w:r>
      <w:r w:rsidRPr="003B4EF3">
        <w:t>.</w:t>
      </w:r>
      <w:r>
        <w:t>Настоящее соглашение может быть расторгнуто</w:t>
      </w:r>
      <w:r w:rsidRPr="003B4EF3">
        <w:t xml:space="preserve"> в одностороннем порядке до истечения срока его действия,</w:t>
      </w:r>
      <w:r>
        <w:t xml:space="preserve"> по инициативе любой из Сторон, </w:t>
      </w:r>
      <w:r w:rsidRPr="003B4EF3">
        <w:t>путем направления письменного уведомления заказным письмом с уведомлением о вручении не позднее</w:t>
      </w:r>
      <w:r>
        <w:t>, чем за 5 (П</w:t>
      </w:r>
      <w:r w:rsidRPr="003B4EF3">
        <w:t xml:space="preserve">ять) рабочих дней до предполагаемой даты его расторжения.  </w:t>
      </w:r>
    </w:p>
    <w:p w:rsidR="003B4EF3" w:rsidRDefault="003B4EF3" w:rsidP="003B4EF3">
      <w:pPr>
        <w:pStyle w:val="a4"/>
        <w:jc w:val="both"/>
      </w:pPr>
    </w:p>
    <w:p w:rsidR="009A658E" w:rsidRPr="009A658E" w:rsidRDefault="009A658E" w:rsidP="009A658E">
      <w:pPr>
        <w:pStyle w:val="a4"/>
        <w:jc w:val="center"/>
      </w:pPr>
      <w:r>
        <w:t>4</w:t>
      </w:r>
      <w:r w:rsidRPr="009A658E">
        <w:t xml:space="preserve">. </w:t>
      </w:r>
      <w:r>
        <w:t>ЗАКЛЮЧИТЕЛЬНЫЕ ПОЛОЖЕНИЯ</w:t>
      </w:r>
    </w:p>
    <w:p w:rsidR="009A658E" w:rsidRPr="009A658E" w:rsidRDefault="009A658E" w:rsidP="009A658E">
      <w:pPr>
        <w:pStyle w:val="a4"/>
        <w:jc w:val="both"/>
      </w:pPr>
      <w:r w:rsidRPr="009A658E">
        <w:t xml:space="preserve">  </w:t>
      </w:r>
    </w:p>
    <w:p w:rsidR="009A658E" w:rsidRPr="009A658E" w:rsidRDefault="00047995" w:rsidP="009A658E">
      <w:pPr>
        <w:pStyle w:val="a4"/>
        <w:jc w:val="both"/>
      </w:pPr>
      <w:r w:rsidRPr="00047995">
        <w:t>4</w:t>
      </w:r>
      <w:r w:rsidR="009A658E" w:rsidRPr="009A658E">
        <w:t>.1. Во всем ином, чт</w:t>
      </w:r>
      <w:r w:rsidR="009A658E">
        <w:t>о не урегулировано в настоящем с</w:t>
      </w:r>
      <w:r w:rsidR="00E205BB">
        <w:t>оглашении, Стороны</w:t>
      </w:r>
      <w:r w:rsidR="009A658E" w:rsidRPr="009A658E">
        <w:t xml:space="preserve"> будут руководствоваться положениями действующего законодательства Российской Федерации. </w:t>
      </w:r>
    </w:p>
    <w:p w:rsidR="009A658E" w:rsidRDefault="00047995" w:rsidP="009A658E">
      <w:pPr>
        <w:pStyle w:val="a4"/>
        <w:jc w:val="both"/>
      </w:pPr>
      <w:r w:rsidRPr="00047995">
        <w:t>4</w:t>
      </w:r>
      <w:r w:rsidR="009A658E" w:rsidRPr="009A658E">
        <w:t>.2. Споры, возникающи</w:t>
      </w:r>
      <w:r w:rsidR="009A658E">
        <w:t>е в ходе исполнения настоящего с</w:t>
      </w:r>
      <w:r w:rsidR="009A658E" w:rsidRPr="009A658E">
        <w:t xml:space="preserve">оглашения, </w:t>
      </w:r>
      <w:r w:rsidR="00E205BB">
        <w:t xml:space="preserve">Стороны </w:t>
      </w:r>
      <w:r w:rsidR="009A658E" w:rsidRPr="009A658E">
        <w:t xml:space="preserve">будут стремиться урегулировать путем переговоров. </w:t>
      </w:r>
    </w:p>
    <w:p w:rsidR="009A658E" w:rsidRPr="009A658E" w:rsidRDefault="00047995" w:rsidP="009A658E">
      <w:pPr>
        <w:pStyle w:val="a4"/>
        <w:jc w:val="both"/>
      </w:pPr>
      <w:r w:rsidRPr="00047995">
        <w:t>4</w:t>
      </w:r>
      <w:r w:rsidR="009A658E" w:rsidRPr="009A658E">
        <w:t>.3. Настоящее Соглашение вступает в силу с</w:t>
      </w:r>
      <w:r w:rsidR="00E205BB">
        <w:t xml:space="preserve"> момента его подписания обоими Сторонами</w:t>
      </w:r>
      <w:r w:rsidR="009A658E">
        <w:t xml:space="preserve"> и действует до 31.12.2022 г.</w:t>
      </w:r>
      <w:r w:rsidR="009A658E" w:rsidRPr="009A658E">
        <w:t xml:space="preserve"> </w:t>
      </w:r>
    </w:p>
    <w:p w:rsidR="009A658E" w:rsidRDefault="00047995" w:rsidP="009A658E">
      <w:pPr>
        <w:pStyle w:val="a4"/>
        <w:jc w:val="both"/>
      </w:pPr>
      <w:r w:rsidRPr="004D09C3">
        <w:t>4</w:t>
      </w:r>
      <w:r w:rsidR="009A658E" w:rsidRPr="009A658E">
        <w:t>.4. Соглашение составлено в двух экземплярах, имеющих одинаковую юридическую</w:t>
      </w:r>
      <w:r w:rsidR="009A658E">
        <w:t xml:space="preserve"> силу, по одному для каждой из Сторон. </w:t>
      </w:r>
    </w:p>
    <w:p w:rsidR="003B4EF3" w:rsidRDefault="003B4EF3" w:rsidP="009A658E">
      <w:pPr>
        <w:pStyle w:val="a4"/>
        <w:jc w:val="both"/>
      </w:pPr>
    </w:p>
    <w:p w:rsidR="003B4EF3" w:rsidRDefault="003B4EF3" w:rsidP="009A658E">
      <w:pPr>
        <w:pStyle w:val="a4"/>
        <w:jc w:val="both"/>
      </w:pPr>
    </w:p>
    <w:p w:rsidR="003B4EF3" w:rsidRDefault="003B4EF3" w:rsidP="009A658E">
      <w:pPr>
        <w:pStyle w:val="a4"/>
        <w:jc w:val="both"/>
      </w:pPr>
    </w:p>
    <w:p w:rsidR="003B4EF3" w:rsidRDefault="003B4EF3" w:rsidP="009A658E">
      <w:pPr>
        <w:pStyle w:val="a4"/>
        <w:jc w:val="both"/>
      </w:pPr>
    </w:p>
    <w:p w:rsidR="003B4EF3" w:rsidRDefault="003B4EF3" w:rsidP="009A658E">
      <w:pPr>
        <w:pStyle w:val="a4"/>
        <w:jc w:val="both"/>
      </w:pPr>
    </w:p>
    <w:p w:rsidR="003B4EF3" w:rsidRPr="009A658E" w:rsidRDefault="003B4EF3" w:rsidP="009A658E">
      <w:pPr>
        <w:pStyle w:val="a4"/>
        <w:jc w:val="both"/>
      </w:pPr>
    </w:p>
    <w:p w:rsidR="00244A3F" w:rsidRDefault="00244A3F" w:rsidP="00244A3F">
      <w:pPr>
        <w:pStyle w:val="a4"/>
        <w:jc w:val="center"/>
      </w:pPr>
    </w:p>
    <w:p w:rsidR="00244A3F" w:rsidRDefault="009A658E" w:rsidP="009A658E">
      <w:pPr>
        <w:pStyle w:val="a4"/>
        <w:jc w:val="center"/>
      </w:pPr>
      <w:r>
        <w:t>5. РЕКВИЗИТЫ И ПОДПИСИ СТОРОН</w:t>
      </w:r>
    </w:p>
    <w:p w:rsidR="004E43AB" w:rsidRDefault="004E43AB" w:rsidP="004933B2">
      <w:pPr>
        <w:pStyle w:val="a4"/>
        <w:jc w:val="both"/>
      </w:pPr>
    </w:p>
    <w:p w:rsidR="007749E0" w:rsidRPr="007749E0" w:rsidRDefault="007749E0" w:rsidP="007749E0">
      <w:pPr>
        <w:suppressAutoHyphens/>
        <w:spacing w:after="0" w:line="240" w:lineRule="auto"/>
        <w:ind w:left="142"/>
        <w:rPr>
          <w:rFonts w:eastAsia="Times New Roman"/>
          <w:b/>
          <w:sz w:val="22"/>
          <w:lang w:eastAsia="ar-SA"/>
        </w:rPr>
      </w:pPr>
      <w:r w:rsidRPr="007749E0">
        <w:rPr>
          <w:rFonts w:eastAsia="Times New Roman"/>
          <w:b/>
          <w:sz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620"/>
      </w:tblGrid>
      <w:tr w:rsidR="007749E0" w:rsidRPr="007749E0" w:rsidTr="00A714C0">
        <w:trPr>
          <w:trHeight w:val="4352"/>
        </w:trPr>
        <w:tc>
          <w:tcPr>
            <w:tcW w:w="4820" w:type="dxa"/>
            <w:shd w:val="clear" w:color="auto" w:fill="auto"/>
          </w:tcPr>
          <w:p w:rsidR="007749E0" w:rsidRDefault="007749E0" w:rsidP="007749E0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 w:rsidRPr="007749E0">
              <w:rPr>
                <w:rFonts w:eastAsia="Times New Roman"/>
                <w:szCs w:val="28"/>
                <w:lang w:eastAsia="ar-SA"/>
              </w:rPr>
              <w:t xml:space="preserve">  </w:t>
            </w:r>
            <w:r w:rsidR="001F1580">
              <w:rPr>
                <w:rFonts w:eastAsia="Times New Roman"/>
                <w:b/>
                <w:szCs w:val="28"/>
                <w:lang w:eastAsia="ar-SA"/>
              </w:rPr>
              <w:t>Наименование организации</w:t>
            </w:r>
          </w:p>
          <w:p w:rsidR="0087770E" w:rsidRDefault="001F1580" w:rsidP="007749E0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 xml:space="preserve">  </w:t>
            </w:r>
          </w:p>
          <w:p w:rsidR="001F1580" w:rsidRPr="007749E0" w:rsidRDefault="0087770E" w:rsidP="007749E0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 xml:space="preserve">  </w:t>
            </w:r>
            <w:r w:rsidR="001F1580">
              <w:rPr>
                <w:rFonts w:eastAsia="Times New Roman"/>
                <w:b/>
                <w:szCs w:val="28"/>
                <w:lang w:eastAsia="ar-SA"/>
              </w:rPr>
              <w:t>Адрес</w:t>
            </w:r>
          </w:p>
          <w:tbl>
            <w:tblPr>
              <w:tblW w:w="4231" w:type="dxa"/>
              <w:tblInd w:w="2" w:type="dxa"/>
              <w:tblLook w:val="04A0" w:firstRow="1" w:lastRow="0" w:firstColumn="1" w:lastColumn="0" w:noHBand="0" w:noVBand="1"/>
            </w:tblPr>
            <w:tblGrid>
              <w:gridCol w:w="4231"/>
            </w:tblGrid>
            <w:tr w:rsidR="007749E0" w:rsidRPr="001F1580" w:rsidTr="00A714C0">
              <w:trPr>
                <w:trHeight w:val="3791"/>
              </w:trPr>
              <w:tc>
                <w:tcPr>
                  <w:tcW w:w="4231" w:type="dxa"/>
                  <w:shd w:val="clear" w:color="auto" w:fill="auto"/>
                </w:tcPr>
                <w:p w:rsidR="007749E0" w:rsidRPr="007749E0" w:rsidRDefault="007749E0" w:rsidP="007749E0">
                  <w:pPr>
                    <w:suppressAutoHyphens/>
                    <w:spacing w:after="0" w:line="240" w:lineRule="auto"/>
                    <w:rPr>
                      <w:rFonts w:eastAsia="Times New Roman"/>
                      <w:szCs w:val="28"/>
                      <w:lang w:eastAsia="ar-SA"/>
                    </w:rPr>
                  </w:pPr>
                </w:p>
                <w:p w:rsidR="007749E0" w:rsidRPr="007749E0" w:rsidRDefault="007749E0" w:rsidP="007749E0">
                  <w:pPr>
                    <w:suppressAutoHyphens/>
                    <w:spacing w:after="0" w:line="240" w:lineRule="auto"/>
                    <w:rPr>
                      <w:rFonts w:eastAsia="Times New Roman"/>
                      <w:szCs w:val="28"/>
                      <w:lang w:eastAsia="ar-SA"/>
                    </w:rPr>
                  </w:pPr>
                  <w:r w:rsidRPr="007749E0">
                    <w:rPr>
                      <w:rFonts w:eastAsia="Times New Roman"/>
                      <w:szCs w:val="28"/>
                      <w:lang w:eastAsia="ar-SA"/>
                    </w:rPr>
                    <w:t xml:space="preserve">Тел.: </w:t>
                  </w:r>
                </w:p>
                <w:p w:rsidR="007749E0" w:rsidRPr="007749E0" w:rsidRDefault="007749E0" w:rsidP="007749E0">
                  <w:pPr>
                    <w:suppressAutoHyphens/>
                    <w:spacing w:after="0" w:line="240" w:lineRule="auto"/>
                    <w:rPr>
                      <w:rFonts w:eastAsia="Times New Roman"/>
                      <w:szCs w:val="28"/>
                      <w:lang w:eastAsia="ar-SA"/>
                    </w:rPr>
                  </w:pPr>
                  <w:r w:rsidRPr="007749E0">
                    <w:rPr>
                      <w:rFonts w:eastAsia="Times New Roman"/>
                      <w:szCs w:val="28"/>
                      <w:lang w:eastAsia="ar-SA"/>
                    </w:rPr>
                    <w:t xml:space="preserve">Тел./факс: </w:t>
                  </w:r>
                </w:p>
                <w:p w:rsidR="007749E0" w:rsidRPr="007749E0" w:rsidRDefault="007749E0" w:rsidP="001F1580">
                  <w:pPr>
                    <w:suppressAutoHyphens/>
                    <w:spacing w:after="0" w:line="240" w:lineRule="auto"/>
                    <w:rPr>
                      <w:rFonts w:eastAsia="Times New Roman"/>
                      <w:szCs w:val="28"/>
                      <w:lang w:eastAsia="ar-SA"/>
                    </w:rPr>
                  </w:pPr>
                  <w:proofErr w:type="gramStart"/>
                  <w:r w:rsidRPr="007749E0">
                    <w:rPr>
                      <w:rFonts w:eastAsia="Times New Roman"/>
                      <w:szCs w:val="28"/>
                      <w:lang w:eastAsia="ar-SA"/>
                    </w:rPr>
                    <w:t>Р</w:t>
                  </w:r>
                  <w:proofErr w:type="gramEnd"/>
                  <w:r w:rsidRPr="007749E0">
                    <w:rPr>
                      <w:rFonts w:eastAsia="Times New Roman"/>
                      <w:szCs w:val="28"/>
                      <w:lang w:eastAsia="ar-SA"/>
                    </w:rPr>
                    <w:t xml:space="preserve">/с </w:t>
                  </w:r>
                </w:p>
                <w:p w:rsidR="007749E0" w:rsidRPr="007749E0" w:rsidRDefault="001F1580" w:rsidP="007749E0">
                  <w:pPr>
                    <w:suppressAutoHyphens/>
                    <w:spacing w:after="0" w:line="240" w:lineRule="auto"/>
                    <w:rPr>
                      <w:rFonts w:eastAsia="Times New Roman"/>
                      <w:szCs w:val="28"/>
                      <w:lang w:eastAsia="ar-SA"/>
                    </w:rPr>
                  </w:pPr>
                  <w:r>
                    <w:rPr>
                      <w:rFonts w:eastAsia="Times New Roman"/>
                      <w:szCs w:val="28"/>
                      <w:lang w:eastAsia="ar-SA"/>
                    </w:rPr>
                    <w:t xml:space="preserve">БИК </w:t>
                  </w:r>
                </w:p>
                <w:p w:rsidR="007749E0" w:rsidRPr="007749E0" w:rsidRDefault="001F1580" w:rsidP="007749E0">
                  <w:pPr>
                    <w:suppressAutoHyphens/>
                    <w:spacing w:after="0" w:line="240" w:lineRule="auto"/>
                    <w:rPr>
                      <w:rFonts w:eastAsia="Times New Roman"/>
                      <w:szCs w:val="28"/>
                      <w:lang w:eastAsia="ar-SA"/>
                    </w:rPr>
                  </w:pPr>
                  <w:r>
                    <w:rPr>
                      <w:rFonts w:eastAsia="Times New Roman"/>
                      <w:szCs w:val="28"/>
                      <w:lang w:eastAsia="ar-SA"/>
                    </w:rPr>
                    <w:t xml:space="preserve">ИНН </w:t>
                  </w:r>
                </w:p>
                <w:p w:rsidR="007749E0" w:rsidRPr="001F1580" w:rsidRDefault="007749E0" w:rsidP="007749E0">
                  <w:pPr>
                    <w:suppressAutoHyphens/>
                    <w:spacing w:after="0" w:line="240" w:lineRule="auto"/>
                    <w:rPr>
                      <w:rFonts w:eastAsia="Times New Roman"/>
                      <w:szCs w:val="28"/>
                      <w:lang w:eastAsia="ar-SA"/>
                    </w:rPr>
                  </w:pPr>
                  <w:r w:rsidRPr="007749E0">
                    <w:rPr>
                      <w:rFonts w:eastAsia="Times New Roman"/>
                      <w:szCs w:val="28"/>
                      <w:lang w:eastAsia="ar-SA"/>
                    </w:rPr>
                    <w:t>КПП</w:t>
                  </w:r>
                  <w:r w:rsidR="001F1580" w:rsidRPr="001F1580">
                    <w:rPr>
                      <w:rFonts w:eastAsia="Times New Roman"/>
                      <w:szCs w:val="28"/>
                      <w:lang w:eastAsia="ar-SA"/>
                    </w:rPr>
                    <w:t xml:space="preserve"> </w:t>
                  </w:r>
                </w:p>
                <w:p w:rsidR="007749E0" w:rsidRPr="001F1580" w:rsidRDefault="007749E0" w:rsidP="007749E0">
                  <w:pPr>
                    <w:suppressAutoHyphens/>
                    <w:spacing w:after="0" w:line="240" w:lineRule="auto"/>
                    <w:rPr>
                      <w:rFonts w:eastAsia="Times New Roman"/>
                      <w:szCs w:val="28"/>
                      <w:lang w:eastAsia="ar-SA"/>
                    </w:rPr>
                  </w:pPr>
                  <w:r w:rsidRPr="007749E0">
                    <w:rPr>
                      <w:rFonts w:eastAsia="Times New Roman"/>
                      <w:szCs w:val="28"/>
                      <w:lang w:eastAsia="ar-SA"/>
                    </w:rPr>
                    <w:t>ОГРН</w:t>
                  </w:r>
                  <w:r w:rsidR="001F1580" w:rsidRPr="001F1580">
                    <w:rPr>
                      <w:rFonts w:eastAsia="Times New Roman"/>
                      <w:szCs w:val="28"/>
                      <w:lang w:eastAsia="ar-SA"/>
                    </w:rPr>
                    <w:t xml:space="preserve"> </w:t>
                  </w:r>
                </w:p>
                <w:p w:rsidR="007749E0" w:rsidRPr="001F1580" w:rsidRDefault="001F1580" w:rsidP="007749E0">
                  <w:pPr>
                    <w:rPr>
                      <w:rFonts w:eastAsia="Times New Roman"/>
                      <w:szCs w:val="28"/>
                    </w:rPr>
                  </w:pPr>
                  <w:r>
                    <w:rPr>
                      <w:rFonts w:eastAsia="Times New Roman"/>
                      <w:szCs w:val="28"/>
                      <w:lang w:val="en-US" w:eastAsia="ar-SA"/>
                    </w:rPr>
                    <w:t>E</w:t>
                  </w:r>
                  <w:r w:rsidRPr="001F1580">
                    <w:rPr>
                      <w:rFonts w:eastAsia="Times New Roman"/>
                      <w:szCs w:val="28"/>
                      <w:lang w:eastAsia="ar-SA"/>
                    </w:rPr>
                    <w:t>-</w:t>
                  </w:r>
                  <w:r>
                    <w:rPr>
                      <w:rFonts w:eastAsia="Times New Roman"/>
                      <w:szCs w:val="28"/>
                      <w:lang w:val="en-US" w:eastAsia="ar-SA"/>
                    </w:rPr>
                    <w:t>mail</w:t>
                  </w:r>
                  <w:r w:rsidRPr="001F1580">
                    <w:rPr>
                      <w:rFonts w:eastAsia="Times New Roman"/>
                      <w:szCs w:val="28"/>
                      <w:lang w:eastAsia="ar-SA"/>
                    </w:rPr>
                    <w:t>:</w:t>
                  </w:r>
                </w:p>
                <w:p w:rsidR="007749E0" w:rsidRPr="001F1580" w:rsidRDefault="007749E0" w:rsidP="007749E0">
                  <w:pPr>
                    <w:suppressAutoHyphens/>
                    <w:spacing w:after="0" w:line="240" w:lineRule="auto"/>
                    <w:rPr>
                      <w:rFonts w:eastAsia="Times New Roman"/>
                      <w:b/>
                      <w:szCs w:val="28"/>
                      <w:lang w:eastAsia="ar-SA"/>
                    </w:rPr>
                  </w:pPr>
                </w:p>
              </w:tc>
            </w:tr>
            <w:tr w:rsidR="007749E0" w:rsidRPr="001F1580" w:rsidTr="00A714C0">
              <w:trPr>
                <w:trHeight w:val="85"/>
              </w:trPr>
              <w:tc>
                <w:tcPr>
                  <w:tcW w:w="4231" w:type="dxa"/>
                  <w:shd w:val="clear" w:color="auto" w:fill="auto"/>
                </w:tcPr>
                <w:p w:rsidR="007749E0" w:rsidRPr="001F1580" w:rsidRDefault="007749E0" w:rsidP="007749E0">
                  <w:pPr>
                    <w:suppressAutoHyphens/>
                    <w:spacing w:after="0" w:line="240" w:lineRule="auto"/>
                    <w:rPr>
                      <w:rFonts w:eastAsia="Times New Roman"/>
                      <w:szCs w:val="28"/>
                      <w:lang w:eastAsia="ar-SA"/>
                    </w:rPr>
                  </w:pPr>
                </w:p>
              </w:tc>
            </w:tr>
          </w:tbl>
          <w:p w:rsidR="007749E0" w:rsidRPr="001F1580" w:rsidRDefault="007749E0" w:rsidP="007749E0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</w:p>
        </w:tc>
        <w:tc>
          <w:tcPr>
            <w:tcW w:w="4620" w:type="dxa"/>
            <w:shd w:val="clear" w:color="auto" w:fill="auto"/>
          </w:tcPr>
          <w:p w:rsidR="007749E0" w:rsidRPr="007749E0" w:rsidRDefault="007749E0" w:rsidP="007749E0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 w:rsidRPr="007749E0">
              <w:rPr>
                <w:rFonts w:eastAsia="Times New Roman"/>
                <w:b/>
                <w:szCs w:val="28"/>
                <w:lang w:eastAsia="ar-SA"/>
              </w:rPr>
              <w:t>БУЗОО «Наркологический диспансер»</w:t>
            </w:r>
          </w:p>
          <w:p w:rsidR="007749E0" w:rsidRPr="007749E0" w:rsidRDefault="007749E0" w:rsidP="007749E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7749E0">
              <w:rPr>
                <w:rFonts w:eastAsia="Times New Roman"/>
                <w:color w:val="333333"/>
                <w:szCs w:val="28"/>
                <w:lang w:eastAsia="ru-RU"/>
              </w:rPr>
              <w:t xml:space="preserve">644046, г. Омск, ул. </w:t>
            </w:r>
            <w:proofErr w:type="gramStart"/>
            <w:r w:rsidRPr="007749E0">
              <w:rPr>
                <w:rFonts w:eastAsia="Times New Roman"/>
                <w:color w:val="333333"/>
                <w:szCs w:val="28"/>
                <w:lang w:eastAsia="ru-RU"/>
              </w:rPr>
              <w:t>Учебная</w:t>
            </w:r>
            <w:proofErr w:type="gramEnd"/>
            <w:r w:rsidRPr="007749E0">
              <w:rPr>
                <w:rFonts w:eastAsia="Times New Roman"/>
                <w:color w:val="333333"/>
                <w:szCs w:val="28"/>
                <w:lang w:eastAsia="ru-RU"/>
              </w:rPr>
              <w:t>, 189</w:t>
            </w:r>
          </w:p>
          <w:p w:rsidR="007749E0" w:rsidRPr="007749E0" w:rsidRDefault="007749E0" w:rsidP="007749E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eastAsia="Times New Roman"/>
                <w:color w:val="333333"/>
                <w:szCs w:val="28"/>
                <w:lang w:eastAsia="ru-RU"/>
              </w:rPr>
            </w:pPr>
            <w:r w:rsidRPr="007749E0">
              <w:rPr>
                <w:rFonts w:eastAsia="Times New Roman"/>
                <w:color w:val="333333"/>
                <w:szCs w:val="28"/>
                <w:lang w:eastAsia="ru-RU"/>
              </w:rPr>
              <w:t>ОГРН 1025501254239</w:t>
            </w:r>
          </w:p>
          <w:p w:rsidR="007749E0" w:rsidRPr="007749E0" w:rsidRDefault="007749E0" w:rsidP="007749E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7749E0">
              <w:rPr>
                <w:rFonts w:eastAsia="Times New Roman"/>
                <w:color w:val="333333"/>
                <w:szCs w:val="28"/>
                <w:lang w:eastAsia="ru-RU"/>
              </w:rPr>
              <w:t>ИНН 5506034437 КПП 550601001</w:t>
            </w:r>
          </w:p>
          <w:p w:rsidR="007749E0" w:rsidRPr="007749E0" w:rsidRDefault="007749E0" w:rsidP="007749E0">
            <w:pPr>
              <w:shd w:val="clear" w:color="auto" w:fill="FFFFFF"/>
              <w:spacing w:before="100" w:beforeAutospacing="1" w:after="195" w:line="240" w:lineRule="auto"/>
              <w:contextualSpacing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7749E0">
              <w:rPr>
                <w:rFonts w:eastAsia="Times New Roman"/>
                <w:color w:val="333333"/>
                <w:szCs w:val="28"/>
                <w:lang w:eastAsia="ru-RU"/>
              </w:rPr>
              <w:t>Банк:</w:t>
            </w:r>
            <w:r w:rsidRPr="007749E0">
              <w:rPr>
                <w:rFonts w:ascii="Calibri" w:eastAsia="Times New Roman" w:hAnsi="Calibri" w:cs="Arial"/>
                <w:color w:val="333333"/>
                <w:szCs w:val="28"/>
                <w:lang w:eastAsia="ru-RU"/>
              </w:rPr>
              <w:t> </w:t>
            </w:r>
            <w:r w:rsidRPr="007749E0">
              <w:rPr>
                <w:rFonts w:eastAsia="Times New Roman"/>
                <w:color w:val="333333"/>
                <w:szCs w:val="28"/>
                <w:lang w:eastAsia="ru-RU"/>
              </w:rPr>
              <w:t>ОТДЕЛЕНИЕ ОМСК БАНКА РОССИИ//УФК по Омской области г. Омск</w:t>
            </w:r>
          </w:p>
          <w:p w:rsidR="007749E0" w:rsidRPr="007749E0" w:rsidRDefault="007749E0" w:rsidP="007749E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7749E0">
              <w:rPr>
                <w:rFonts w:eastAsia="Times New Roman"/>
                <w:color w:val="333333"/>
                <w:szCs w:val="28"/>
                <w:lang w:eastAsia="ru-RU"/>
              </w:rPr>
              <w:t>к/с 03224643520000005201</w:t>
            </w:r>
          </w:p>
          <w:p w:rsidR="007749E0" w:rsidRPr="007749E0" w:rsidRDefault="007749E0" w:rsidP="007749E0">
            <w:pPr>
              <w:shd w:val="clear" w:color="auto" w:fill="FFFFFF"/>
              <w:spacing w:before="100" w:beforeAutospacing="1" w:after="195" w:line="240" w:lineRule="auto"/>
              <w:contextualSpacing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7749E0">
              <w:rPr>
                <w:rFonts w:eastAsia="Times New Roman"/>
                <w:color w:val="333333"/>
                <w:szCs w:val="28"/>
                <w:lang w:eastAsia="ru-RU"/>
              </w:rPr>
              <w:t>ЕКС 40102810245370000044</w:t>
            </w:r>
          </w:p>
          <w:p w:rsidR="007749E0" w:rsidRPr="007749E0" w:rsidRDefault="007749E0" w:rsidP="007749E0">
            <w:pPr>
              <w:shd w:val="clear" w:color="auto" w:fill="FFFFFF"/>
              <w:spacing w:before="100" w:beforeAutospacing="1" w:after="195" w:line="240" w:lineRule="auto"/>
              <w:contextualSpacing/>
              <w:rPr>
                <w:rFonts w:ascii="Arial" w:eastAsia="Times New Roman" w:hAnsi="Arial" w:cs="Arial"/>
                <w:color w:val="333333"/>
                <w:szCs w:val="28"/>
                <w:lang w:eastAsia="ru-RU"/>
              </w:rPr>
            </w:pPr>
            <w:r w:rsidRPr="007749E0">
              <w:rPr>
                <w:rFonts w:eastAsia="Times New Roman"/>
                <w:color w:val="333333"/>
                <w:szCs w:val="28"/>
                <w:lang w:eastAsia="ru-RU"/>
              </w:rPr>
              <w:t>БИК 015209001</w:t>
            </w:r>
          </w:p>
          <w:p w:rsidR="007749E0" w:rsidRPr="007749E0" w:rsidRDefault="007749E0" w:rsidP="007749E0">
            <w:pPr>
              <w:contextualSpacing/>
              <w:rPr>
                <w:rFonts w:eastAsia="Times New Roman"/>
                <w:color w:val="333333"/>
                <w:szCs w:val="28"/>
                <w:shd w:val="clear" w:color="auto" w:fill="FFFFFF"/>
                <w:lang w:eastAsia="ru-RU"/>
              </w:rPr>
            </w:pPr>
            <w:proofErr w:type="gramStart"/>
            <w:r w:rsidRPr="007749E0">
              <w:rPr>
                <w:rFonts w:eastAsia="Times New Roman"/>
                <w:color w:val="333333"/>
                <w:szCs w:val="28"/>
                <w:shd w:val="clear" w:color="auto" w:fill="FFFFFF"/>
                <w:lang w:eastAsia="ru-RU"/>
              </w:rPr>
              <w:t>л</w:t>
            </w:r>
            <w:proofErr w:type="gramEnd"/>
            <w:r w:rsidRPr="007749E0">
              <w:rPr>
                <w:rFonts w:eastAsia="Times New Roman"/>
                <w:color w:val="333333"/>
                <w:szCs w:val="28"/>
                <w:shd w:val="clear" w:color="auto" w:fill="FFFFFF"/>
                <w:lang w:eastAsia="ru-RU"/>
              </w:rPr>
              <w:t>/с 006.22.011.8 в Минфине Омской области</w:t>
            </w:r>
          </w:p>
          <w:p w:rsidR="007749E0" w:rsidRPr="007749E0" w:rsidRDefault="007749E0" w:rsidP="007749E0">
            <w:pPr>
              <w:contextualSpacing/>
              <w:rPr>
                <w:rFonts w:eastAsia="Times New Roman"/>
                <w:szCs w:val="28"/>
                <w:lang w:val="en-US" w:eastAsia="ar-SA"/>
              </w:rPr>
            </w:pPr>
            <w:r w:rsidRPr="007749E0">
              <w:rPr>
                <w:rFonts w:eastAsia="Times New Roman"/>
                <w:szCs w:val="28"/>
                <w:lang w:eastAsia="ar-SA"/>
              </w:rPr>
              <w:t>тел</w:t>
            </w:r>
            <w:r w:rsidRPr="007749E0">
              <w:rPr>
                <w:rFonts w:eastAsia="Times New Roman"/>
                <w:szCs w:val="28"/>
                <w:lang w:val="en-US" w:eastAsia="ar-SA"/>
              </w:rPr>
              <w:t>. +7(3812) 30-37-29</w:t>
            </w:r>
          </w:p>
          <w:p w:rsidR="007749E0" w:rsidRPr="007749E0" w:rsidRDefault="007749E0" w:rsidP="007749E0">
            <w:pPr>
              <w:contextualSpacing/>
              <w:rPr>
                <w:rFonts w:eastAsia="Times New Roman"/>
                <w:szCs w:val="28"/>
                <w:lang w:val="en-US" w:eastAsia="ar-SA"/>
              </w:rPr>
            </w:pPr>
            <w:r w:rsidRPr="007749E0">
              <w:rPr>
                <w:rFonts w:eastAsia="Times New Roman"/>
                <w:szCs w:val="28"/>
                <w:lang w:val="en-US" w:eastAsia="ar-SA"/>
              </w:rPr>
              <w:t xml:space="preserve">Email: </w:t>
            </w:r>
            <w:hyperlink r:id="rId7" w:history="1">
              <w:r w:rsidRPr="007749E0">
                <w:rPr>
                  <w:rFonts w:eastAsia="Times New Roman"/>
                  <w:color w:val="0000FF" w:themeColor="hyperlink"/>
                  <w:szCs w:val="28"/>
                  <w:u w:val="single"/>
                  <w:lang w:val="en-US" w:eastAsia="ar-SA"/>
                </w:rPr>
                <w:t>nd_mail@minzdrav.omskportal.ru</w:t>
              </w:r>
            </w:hyperlink>
          </w:p>
          <w:p w:rsidR="007749E0" w:rsidRPr="007749E0" w:rsidRDefault="006D2945" w:rsidP="007749E0">
            <w:pPr>
              <w:contextualSpacing/>
              <w:rPr>
                <w:szCs w:val="28"/>
                <w:lang w:val="en-US"/>
              </w:rPr>
            </w:pPr>
            <w:hyperlink r:id="rId8" w:history="1">
              <w:r w:rsidR="007749E0" w:rsidRPr="007749E0">
                <w:rPr>
                  <w:color w:val="0000FF" w:themeColor="hyperlink"/>
                  <w:szCs w:val="28"/>
                  <w:u w:val="single"/>
                </w:rPr>
                <w:t>ekonom_nd@mail.ru</w:t>
              </w:r>
            </w:hyperlink>
            <w:r w:rsidR="007749E0" w:rsidRPr="007749E0">
              <w:rPr>
                <w:szCs w:val="28"/>
              </w:rPr>
              <w:t xml:space="preserve"> </w:t>
            </w:r>
          </w:p>
        </w:tc>
      </w:tr>
      <w:tr w:rsidR="007749E0" w:rsidRPr="007749E0" w:rsidTr="00A714C0">
        <w:trPr>
          <w:trHeight w:val="959"/>
        </w:trPr>
        <w:tc>
          <w:tcPr>
            <w:tcW w:w="4820" w:type="dxa"/>
            <w:shd w:val="clear" w:color="auto" w:fill="auto"/>
          </w:tcPr>
          <w:p w:rsidR="007749E0" w:rsidRPr="007749E0" w:rsidRDefault="0087770E" w:rsidP="007749E0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Руководитель организации</w:t>
            </w:r>
          </w:p>
          <w:p w:rsidR="007749E0" w:rsidRPr="007749E0" w:rsidRDefault="007749E0" w:rsidP="007749E0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49E0" w:rsidRPr="007749E0" w:rsidRDefault="007749E0" w:rsidP="007749E0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49E0" w:rsidRPr="007749E0" w:rsidRDefault="007749E0" w:rsidP="0087770E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49E0">
              <w:rPr>
                <w:rFonts w:eastAsia="Times New Roman"/>
                <w:szCs w:val="28"/>
                <w:lang w:eastAsia="ar-SA"/>
              </w:rPr>
              <w:t xml:space="preserve">___________________ </w:t>
            </w:r>
            <w:r w:rsidR="0087770E">
              <w:rPr>
                <w:rFonts w:eastAsia="Times New Roman"/>
                <w:szCs w:val="28"/>
                <w:lang w:eastAsia="ar-SA"/>
              </w:rPr>
              <w:t>(                       )</w:t>
            </w:r>
          </w:p>
        </w:tc>
        <w:tc>
          <w:tcPr>
            <w:tcW w:w="4620" w:type="dxa"/>
            <w:shd w:val="clear" w:color="auto" w:fill="auto"/>
          </w:tcPr>
          <w:p w:rsidR="007749E0" w:rsidRPr="007749E0" w:rsidRDefault="007749E0" w:rsidP="007749E0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49E0">
              <w:rPr>
                <w:rFonts w:eastAsia="Times New Roman"/>
                <w:szCs w:val="28"/>
                <w:lang w:eastAsia="ar-SA"/>
              </w:rPr>
              <w:t>Главный врач</w:t>
            </w:r>
          </w:p>
          <w:p w:rsidR="007749E0" w:rsidRPr="007749E0" w:rsidRDefault="007749E0" w:rsidP="007749E0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49E0" w:rsidRPr="007749E0" w:rsidRDefault="007749E0" w:rsidP="007749E0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7749E0" w:rsidRPr="007749E0" w:rsidRDefault="007749E0" w:rsidP="007749E0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749E0">
              <w:rPr>
                <w:rFonts w:eastAsia="Times New Roman"/>
                <w:szCs w:val="28"/>
                <w:lang w:eastAsia="ar-SA"/>
              </w:rPr>
              <w:t>___________________Д.С. Титов</w:t>
            </w:r>
          </w:p>
          <w:p w:rsidR="007749E0" w:rsidRPr="007749E0" w:rsidRDefault="007749E0" w:rsidP="007749E0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4933B2" w:rsidRDefault="004933B2" w:rsidP="004933B2">
      <w:pPr>
        <w:pStyle w:val="a4"/>
        <w:jc w:val="both"/>
      </w:pPr>
    </w:p>
    <w:p w:rsidR="00651FBE" w:rsidRDefault="00651FBE" w:rsidP="00E205BB">
      <w:pPr>
        <w:contextualSpacing/>
      </w:pPr>
    </w:p>
    <w:p w:rsidR="008F141A" w:rsidRDefault="008F141A" w:rsidP="00E205BB">
      <w:pPr>
        <w:contextualSpacing/>
        <w:sectPr w:rsidR="008F141A" w:rsidSect="008F141A">
          <w:pgSz w:w="11907" w:h="16840" w:code="9"/>
          <w:pgMar w:top="1418" w:right="709" w:bottom="1134" w:left="1701" w:header="720" w:footer="720" w:gutter="0"/>
          <w:cols w:space="708"/>
          <w:docGrid w:linePitch="381"/>
        </w:sectPr>
      </w:pPr>
    </w:p>
    <w:p w:rsidR="008F141A" w:rsidRDefault="008F141A" w:rsidP="008F141A">
      <w:pPr>
        <w:contextualSpacing/>
        <w:jc w:val="right"/>
      </w:pPr>
      <w:r>
        <w:lastRenderedPageBreak/>
        <w:t>Приложение №1</w:t>
      </w:r>
    </w:p>
    <w:p w:rsidR="008F141A" w:rsidRDefault="008F141A" w:rsidP="008F141A">
      <w:pPr>
        <w:contextualSpacing/>
        <w:jc w:val="right"/>
      </w:pPr>
      <w:r>
        <w:t>к Соглашению№____ о взаимодействии от __________ 2022г.</w:t>
      </w:r>
    </w:p>
    <w:p w:rsidR="008F141A" w:rsidRDefault="008F141A" w:rsidP="004B4B69">
      <w:pPr>
        <w:contextualSpacing/>
      </w:pPr>
    </w:p>
    <w:p w:rsidR="008F141A" w:rsidRDefault="008F141A" w:rsidP="008F141A">
      <w:pPr>
        <w:contextualSpacing/>
        <w:jc w:val="center"/>
      </w:pPr>
      <w:r>
        <w:t xml:space="preserve">Информация о проведенных медицинских освидетельствованиях </w:t>
      </w:r>
    </w:p>
    <w:p w:rsidR="008F141A" w:rsidRDefault="008F141A" w:rsidP="008F141A">
      <w:pPr>
        <w:contextualSpacing/>
        <w:jc w:val="center"/>
      </w:pPr>
      <w:r>
        <w:t xml:space="preserve">иностранных граждан и </w:t>
      </w:r>
      <w:r w:rsidR="00006067">
        <w:t xml:space="preserve">о </w:t>
      </w:r>
      <w:r>
        <w:t>наличии фактов употребления иностранными гражданами наркотических средств или психотропных веществ без назначения врача, либо новых потенциально опасных психоактивных веществ.</w:t>
      </w:r>
    </w:p>
    <w:p w:rsidR="008F141A" w:rsidRDefault="007532C6" w:rsidP="007711C3">
      <w:pPr>
        <w:contextualSpacing/>
      </w:pPr>
      <w:r>
        <w:t>г. Омск                                                                                                                                                            «__»________2022г.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2835"/>
        <w:gridCol w:w="3827"/>
        <w:gridCol w:w="4190"/>
      </w:tblGrid>
      <w:tr w:rsidR="007D3B57" w:rsidTr="00D5741E">
        <w:trPr>
          <w:trHeight w:val="673"/>
        </w:trPr>
        <w:tc>
          <w:tcPr>
            <w:tcW w:w="2518" w:type="dxa"/>
            <w:vMerge w:val="restart"/>
          </w:tcPr>
          <w:p w:rsidR="007D3B57" w:rsidRPr="00EE7B0A" w:rsidRDefault="007D3B57" w:rsidP="008F141A">
            <w:pPr>
              <w:contextualSpacing/>
            </w:pPr>
            <w:r w:rsidRPr="00EE7B0A">
              <w:t>Наименование медицинской организации.</w:t>
            </w:r>
          </w:p>
        </w:tc>
        <w:tc>
          <w:tcPr>
            <w:tcW w:w="1134" w:type="dxa"/>
            <w:vMerge w:val="restart"/>
          </w:tcPr>
          <w:p w:rsidR="007D3B57" w:rsidRPr="00EE7B0A" w:rsidRDefault="007D3B57" w:rsidP="008F141A">
            <w:pPr>
              <w:contextualSpacing/>
            </w:pPr>
            <w:r w:rsidRPr="00EE7B0A">
              <w:t xml:space="preserve">Месяц </w:t>
            </w:r>
          </w:p>
        </w:tc>
        <w:tc>
          <w:tcPr>
            <w:tcW w:w="6662" w:type="dxa"/>
            <w:gridSpan w:val="2"/>
          </w:tcPr>
          <w:p w:rsidR="007D3B57" w:rsidRDefault="007D3B57" w:rsidP="008F141A">
            <w:pPr>
              <w:contextualSpacing/>
              <w:jc w:val="center"/>
            </w:pPr>
          </w:p>
          <w:p w:rsidR="007D3B57" w:rsidRDefault="007D3B57" w:rsidP="007D3B57">
            <w:pPr>
              <w:contextualSpacing/>
              <w:jc w:val="center"/>
            </w:pPr>
            <w:r w:rsidRPr="00EE7B0A">
              <w:t>Всего проведено медицинских освидетельствований</w:t>
            </w:r>
          </w:p>
          <w:p w:rsidR="007D3B57" w:rsidRPr="00EE7B0A" w:rsidRDefault="007D3B57" w:rsidP="008F141A">
            <w:pPr>
              <w:contextualSpacing/>
            </w:pPr>
          </w:p>
        </w:tc>
        <w:tc>
          <w:tcPr>
            <w:tcW w:w="4190" w:type="dxa"/>
            <w:vMerge w:val="restart"/>
          </w:tcPr>
          <w:p w:rsidR="007D3B57" w:rsidRPr="00EE7B0A" w:rsidRDefault="007D3B57" w:rsidP="00B403BD">
            <w:pPr>
              <w:contextualSpacing/>
            </w:pPr>
            <w:r w:rsidRPr="00EE7B0A">
              <w:t>Наименование выявленных наркотических средств, психотропных веществ, либо новых потенциально опасных психоактивных веществ.</w:t>
            </w:r>
          </w:p>
        </w:tc>
      </w:tr>
      <w:tr w:rsidR="007D3B57" w:rsidTr="00EE7B0A">
        <w:trPr>
          <w:trHeight w:val="4339"/>
        </w:trPr>
        <w:tc>
          <w:tcPr>
            <w:tcW w:w="2518" w:type="dxa"/>
            <w:vMerge/>
          </w:tcPr>
          <w:p w:rsidR="007D3B57" w:rsidRPr="00EE7B0A" w:rsidRDefault="007D3B57" w:rsidP="008F141A">
            <w:pPr>
              <w:contextualSpacing/>
            </w:pPr>
          </w:p>
        </w:tc>
        <w:tc>
          <w:tcPr>
            <w:tcW w:w="1134" w:type="dxa"/>
            <w:vMerge/>
          </w:tcPr>
          <w:p w:rsidR="007D3B57" w:rsidRPr="00EE7B0A" w:rsidRDefault="007D3B57" w:rsidP="008F141A">
            <w:pPr>
              <w:contextualSpacing/>
            </w:pPr>
          </w:p>
        </w:tc>
        <w:tc>
          <w:tcPr>
            <w:tcW w:w="2835" w:type="dxa"/>
          </w:tcPr>
          <w:p w:rsidR="007D3B57" w:rsidRDefault="007D3B57" w:rsidP="007D3B57">
            <w:pPr>
              <w:contextualSpacing/>
            </w:pPr>
            <w:r>
              <w:t>Количество медицинских освидетельствований</w:t>
            </w:r>
          </w:p>
          <w:p w:rsidR="007D3B57" w:rsidRDefault="007D3B57" w:rsidP="008F141A">
            <w:pPr>
              <w:contextualSpacing/>
              <w:jc w:val="center"/>
            </w:pPr>
          </w:p>
        </w:tc>
        <w:tc>
          <w:tcPr>
            <w:tcW w:w="3827" w:type="dxa"/>
          </w:tcPr>
          <w:p w:rsidR="007D3B57" w:rsidRPr="00EE7B0A" w:rsidRDefault="007D3B57" w:rsidP="008F141A">
            <w:pPr>
              <w:contextualSpacing/>
            </w:pPr>
            <w:r>
              <w:t>Из них количество выявленных фактов</w:t>
            </w:r>
            <w:r w:rsidRPr="00EE7B0A">
              <w:t xml:space="preserve"> употребления иностранными гражданами наркотических средств, психотропных веществ, либо новых потенциально опасных психоактивных веществ.</w:t>
            </w:r>
          </w:p>
          <w:p w:rsidR="007D3B57" w:rsidRPr="00EE7B0A" w:rsidRDefault="007D3B57" w:rsidP="008F141A">
            <w:pPr>
              <w:contextualSpacing/>
            </w:pPr>
          </w:p>
          <w:p w:rsidR="007D3B57" w:rsidRDefault="007D3B57" w:rsidP="008F141A">
            <w:pPr>
              <w:contextualSpacing/>
            </w:pPr>
          </w:p>
        </w:tc>
        <w:tc>
          <w:tcPr>
            <w:tcW w:w="4190" w:type="dxa"/>
            <w:vMerge/>
          </w:tcPr>
          <w:p w:rsidR="007D3B57" w:rsidRPr="00EE7B0A" w:rsidRDefault="007D3B57" w:rsidP="00B403BD">
            <w:pPr>
              <w:contextualSpacing/>
            </w:pPr>
          </w:p>
        </w:tc>
      </w:tr>
      <w:tr w:rsidR="00EE7B0A" w:rsidTr="00EE7B0A">
        <w:trPr>
          <w:trHeight w:val="767"/>
        </w:trPr>
        <w:tc>
          <w:tcPr>
            <w:tcW w:w="2518" w:type="dxa"/>
          </w:tcPr>
          <w:p w:rsidR="00EE7B0A" w:rsidRDefault="00EE7B0A" w:rsidP="008F141A">
            <w:pPr>
              <w:contextualSpacing/>
            </w:pPr>
          </w:p>
        </w:tc>
        <w:tc>
          <w:tcPr>
            <w:tcW w:w="1134" w:type="dxa"/>
          </w:tcPr>
          <w:p w:rsidR="00EE7B0A" w:rsidRDefault="00EE7B0A" w:rsidP="008F141A">
            <w:pPr>
              <w:contextualSpacing/>
            </w:pPr>
          </w:p>
        </w:tc>
        <w:tc>
          <w:tcPr>
            <w:tcW w:w="2835" w:type="dxa"/>
          </w:tcPr>
          <w:p w:rsidR="00EE7B0A" w:rsidRDefault="00EE7B0A" w:rsidP="008F141A">
            <w:pPr>
              <w:contextualSpacing/>
              <w:jc w:val="center"/>
            </w:pPr>
          </w:p>
        </w:tc>
        <w:tc>
          <w:tcPr>
            <w:tcW w:w="3827" w:type="dxa"/>
          </w:tcPr>
          <w:p w:rsidR="00EE7B0A" w:rsidRDefault="00EE7B0A" w:rsidP="008F141A">
            <w:pPr>
              <w:contextualSpacing/>
            </w:pPr>
          </w:p>
          <w:p w:rsidR="00EE7B0A" w:rsidRDefault="00EE7B0A" w:rsidP="008F141A">
            <w:pPr>
              <w:contextualSpacing/>
            </w:pPr>
          </w:p>
        </w:tc>
        <w:tc>
          <w:tcPr>
            <w:tcW w:w="4190" w:type="dxa"/>
          </w:tcPr>
          <w:p w:rsidR="00EE7B0A" w:rsidRDefault="00EE7B0A" w:rsidP="008F141A">
            <w:pPr>
              <w:contextualSpacing/>
            </w:pPr>
          </w:p>
        </w:tc>
      </w:tr>
    </w:tbl>
    <w:p w:rsidR="008F141A" w:rsidRDefault="008F141A" w:rsidP="008F141A">
      <w:pPr>
        <w:contextualSpacing/>
        <w:jc w:val="center"/>
      </w:pPr>
    </w:p>
    <w:p w:rsidR="00933BA9" w:rsidRDefault="00933BA9" w:rsidP="00933BA9">
      <w:pPr>
        <w:contextualSpacing/>
      </w:pPr>
      <w:r>
        <w:t xml:space="preserve">Руководитель организации </w:t>
      </w:r>
    </w:p>
    <w:p w:rsidR="00933BA9" w:rsidRDefault="00933BA9" w:rsidP="00933BA9">
      <w:pPr>
        <w:contextualSpacing/>
      </w:pPr>
      <w:r>
        <w:t>____________________/_____________/</w:t>
      </w:r>
    </w:p>
    <w:p w:rsidR="00933BA9" w:rsidRPr="00651FBE" w:rsidRDefault="00933BA9" w:rsidP="00933BA9">
      <w:pPr>
        <w:contextualSpacing/>
      </w:pPr>
      <w:r>
        <w:t>М.П.</w:t>
      </w:r>
    </w:p>
    <w:sectPr w:rsidR="00933BA9" w:rsidRPr="00651FBE" w:rsidSect="00933BA9">
      <w:pgSz w:w="16840" w:h="11907" w:orient="landscape" w:code="9"/>
      <w:pgMar w:top="709" w:right="1134" w:bottom="907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790F"/>
    <w:multiLevelType w:val="hybridMultilevel"/>
    <w:tmpl w:val="5A364D82"/>
    <w:lvl w:ilvl="0" w:tplc="BCF0E1B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642E"/>
    <w:rsid w:val="00006067"/>
    <w:rsid w:val="000139DE"/>
    <w:rsid w:val="000143C8"/>
    <w:rsid w:val="0003145E"/>
    <w:rsid w:val="00047995"/>
    <w:rsid w:val="00063DC6"/>
    <w:rsid w:val="00067A54"/>
    <w:rsid w:val="00071A8B"/>
    <w:rsid w:val="000E522A"/>
    <w:rsid w:val="0010671F"/>
    <w:rsid w:val="0013651D"/>
    <w:rsid w:val="001F1580"/>
    <w:rsid w:val="00201CBE"/>
    <w:rsid w:val="0023416C"/>
    <w:rsid w:val="00244A3F"/>
    <w:rsid w:val="003B4EF3"/>
    <w:rsid w:val="003C642E"/>
    <w:rsid w:val="004933B2"/>
    <w:rsid w:val="004B4B69"/>
    <w:rsid w:val="004D09C3"/>
    <w:rsid w:val="004E43AB"/>
    <w:rsid w:val="0050221A"/>
    <w:rsid w:val="00510272"/>
    <w:rsid w:val="00525221"/>
    <w:rsid w:val="00566B49"/>
    <w:rsid w:val="00590E09"/>
    <w:rsid w:val="00651FBE"/>
    <w:rsid w:val="006A03D4"/>
    <w:rsid w:val="006D2945"/>
    <w:rsid w:val="00735B22"/>
    <w:rsid w:val="00736DBA"/>
    <w:rsid w:val="007532C6"/>
    <w:rsid w:val="007711C3"/>
    <w:rsid w:val="007749E0"/>
    <w:rsid w:val="007A3C34"/>
    <w:rsid w:val="007B6B2B"/>
    <w:rsid w:val="007D3B57"/>
    <w:rsid w:val="00831CA9"/>
    <w:rsid w:val="00840A10"/>
    <w:rsid w:val="008625CB"/>
    <w:rsid w:val="0087770E"/>
    <w:rsid w:val="008F141A"/>
    <w:rsid w:val="00933BA9"/>
    <w:rsid w:val="009A658E"/>
    <w:rsid w:val="009C5E8F"/>
    <w:rsid w:val="009E779E"/>
    <w:rsid w:val="00A63851"/>
    <w:rsid w:val="00A63F0C"/>
    <w:rsid w:val="00A712E4"/>
    <w:rsid w:val="00B1187F"/>
    <w:rsid w:val="00B15E20"/>
    <w:rsid w:val="00B403BD"/>
    <w:rsid w:val="00B65F8A"/>
    <w:rsid w:val="00BB01D7"/>
    <w:rsid w:val="00D522B9"/>
    <w:rsid w:val="00D649EE"/>
    <w:rsid w:val="00DC4E3D"/>
    <w:rsid w:val="00DE5EE9"/>
    <w:rsid w:val="00DE7A04"/>
    <w:rsid w:val="00E205BB"/>
    <w:rsid w:val="00EE7B0A"/>
    <w:rsid w:val="00F5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22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36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36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1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22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36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36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1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_n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d_mail@minzdrav.omskpor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5E21-C70F-4C1D-AC45-60AAC22A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UserR411P2</dc:creator>
  <cp:lastModifiedBy>UserR411P2</cp:lastModifiedBy>
  <cp:revision>4</cp:revision>
  <cp:lastPrinted>2022-09-08T03:49:00Z</cp:lastPrinted>
  <dcterms:created xsi:type="dcterms:W3CDTF">2022-09-08T04:06:00Z</dcterms:created>
  <dcterms:modified xsi:type="dcterms:W3CDTF">2022-09-08T04:12:00Z</dcterms:modified>
</cp:coreProperties>
</file>